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0C92" w:rsidRDefault="00500C92" w:rsidP="00500C92">
      <w:pPr>
        <w:spacing w:before="120" w:after="100" w:afterAutospacing="1"/>
        <w:jc w:val="center"/>
      </w:pPr>
      <w:bookmarkStart w:id="0" w:name="chuong_pl_3"/>
      <w:r>
        <w:rPr>
          <w:b/>
          <w:bCs/>
        </w:rPr>
        <w:t>Mẫu số 04. Giấy tờ chứng minh điều kiện về thu nhập để được mua, thuê mua nhà ở xã hội</w:t>
      </w:r>
      <w:bookmarkEnd w:id="0"/>
      <w:r>
        <w:rPr>
          <w:b/>
          <w:bCs/>
        </w:rPr>
        <w:t xml:space="preserve"> </w:t>
      </w:r>
      <w:bookmarkStart w:id="1" w:name="chuong_pl_3_name"/>
      <w:r>
        <w:t>(áp dụng cho đối tượng quy định tại khoản 7 Điều 76 của Luật Nhà ở)</w:t>
      </w:r>
      <w:bookmarkEnd w:id="1"/>
    </w:p>
    <w:p w:rsidR="00500C92" w:rsidRDefault="00500C92" w:rsidP="00500C92">
      <w:pPr>
        <w:widowControl w:val="0"/>
        <w:spacing w:before="120" w:after="100" w:afterAutospacing="1"/>
        <w:jc w:val="center"/>
      </w:pPr>
      <w:r>
        <w:rPr>
          <w:i/>
          <w:iCs/>
        </w:rPr>
        <w:t>(Kèm theo Thông tư số 32/2025/TT-BXD ngày 10 tháng 11 năm 2025 của Bộ trưởng Bộ Xây dựng sửa đổi, bổ sung một số điều của Thông tư số 05/2024/TT-BXD ngày 31 tháng 7 năm 2024 của Bộ trưởng Bộ Xây dựng quy định chi tiết một số điều của Luật Nhà ở và Thông tư số 08/2026/TT-BXD ngày 15 tháng 02 năm 2026 của Bộ trưởng Bộ Xây dựng sửa đổi, bổ sung một số điều của các Thông tư trong lĩnh vực nhà ở)</w:t>
      </w:r>
    </w:p>
    <w:p w:rsidR="00500C92" w:rsidRDefault="00500C92" w:rsidP="00500C92">
      <w:pPr>
        <w:spacing w:before="120" w:after="280" w:afterAutospacing="1"/>
        <w:jc w:val="center"/>
      </w:pPr>
      <w:r>
        <w:rPr>
          <w:b/>
          <w:bCs/>
        </w:rPr>
        <w:t> </w:t>
      </w:r>
    </w:p>
    <w:p w:rsidR="00500C92" w:rsidRDefault="00500C92" w:rsidP="00500C92">
      <w:pPr>
        <w:spacing w:before="120" w:after="280" w:afterAutospacing="1"/>
        <w:jc w:val="center"/>
      </w:pPr>
      <w:r>
        <w:rPr>
          <w:b/>
          <w:bCs/>
        </w:rPr>
        <w:t>CỘNG HÒA XÃ HỘI CHỦ NGHĨA VIỆT NAM</w:t>
      </w:r>
      <w:r>
        <w:rPr>
          <w:b/>
          <w:bCs/>
        </w:rPr>
        <w:br/>
        <w:t xml:space="preserve">Độc lập - Tự do - Hạnh phúc </w:t>
      </w:r>
      <w:r>
        <w:rPr>
          <w:b/>
          <w:bCs/>
        </w:rPr>
        <w:br/>
        <w:t>---------------</w:t>
      </w:r>
    </w:p>
    <w:p w:rsidR="00500C92" w:rsidRDefault="00500C92" w:rsidP="00500C92">
      <w:pPr>
        <w:spacing w:before="120" w:after="280" w:afterAutospacing="1"/>
        <w:jc w:val="center"/>
      </w:pPr>
      <w:r>
        <w:rPr>
          <w:b/>
          <w:bCs/>
        </w:rPr>
        <w:t>GIẤY XÁC NHẬN ĐIỀU KIỆN VỀ THU NHẬP</w:t>
      </w:r>
    </w:p>
    <w:p w:rsidR="00500C92" w:rsidRDefault="00500C92" w:rsidP="00AC130E">
      <w:pPr>
        <w:spacing w:before="120"/>
      </w:pPr>
      <w:r>
        <w:t>1. Kính gửi</w:t>
      </w:r>
      <w:hyperlink w:anchor="_ftn10" w:history="1">
        <w:r>
          <w:rPr>
            <w:color w:val="0000FF"/>
            <w:u w:val="single"/>
          </w:rPr>
          <w:t>[10]</w:t>
        </w:r>
      </w:hyperlink>
      <w:r>
        <w:t>:……………………………………………………………………...</w:t>
      </w:r>
    </w:p>
    <w:p w:rsidR="00500C92" w:rsidRDefault="00500C92" w:rsidP="00AC130E">
      <w:pPr>
        <w:spacing w:before="120"/>
      </w:pPr>
      <w:r>
        <w:t>2. Họ và tên:…………………………………..…………………………………..</w:t>
      </w:r>
    </w:p>
    <w:p w:rsidR="00500C92" w:rsidRDefault="00500C92" w:rsidP="00AC130E">
      <w:pPr>
        <w:spacing w:before="120"/>
      </w:pPr>
      <w:r>
        <w:t>3. Căn cước công dân số……………… cấp ngày...../..../...... tại…………………</w:t>
      </w:r>
    </w:p>
    <w:p w:rsidR="00500C92" w:rsidRDefault="00500C92" w:rsidP="00AC130E">
      <w:pPr>
        <w:spacing w:before="120"/>
      </w:pPr>
      <w:r>
        <w:t>4. Nơi ở hiện tại</w:t>
      </w:r>
      <w:hyperlink w:anchor="_ftn11" w:history="1">
        <w:r>
          <w:rPr>
            <w:color w:val="0000FF"/>
            <w:u w:val="single"/>
          </w:rPr>
          <w:t>[11]</w:t>
        </w:r>
      </w:hyperlink>
      <w:r>
        <w:t>:………………………………………………………………...</w:t>
      </w:r>
    </w:p>
    <w:p w:rsidR="00500C92" w:rsidRDefault="00500C92" w:rsidP="00AC130E">
      <w:pPr>
        <w:spacing w:before="120"/>
      </w:pPr>
      <w:r>
        <w:t>5. Đăng ký thường trú (đăng ký tạm trú) tại: ...... ………………………………..</w:t>
      </w:r>
    </w:p>
    <w:p w:rsidR="00500C92" w:rsidRDefault="00500C92" w:rsidP="00AC130E">
      <w:pPr>
        <w:spacing w:before="120"/>
      </w:pPr>
      <w:r>
        <w:t>6. Là đối tượng</w:t>
      </w:r>
      <w:hyperlink w:anchor="_ftn12" w:history="1">
        <w:r>
          <w:rPr>
            <w:color w:val="0000FF"/>
            <w:u w:val="single"/>
          </w:rPr>
          <w:t>[12]</w:t>
        </w:r>
      </w:hyperlink>
      <w:r>
        <w:t>: ...................................................................................................</w:t>
      </w:r>
    </w:p>
    <w:p w:rsidR="00AC130E" w:rsidRDefault="00500C92" w:rsidP="00AC130E">
      <w:pPr>
        <w:spacing w:before="120"/>
      </w:pPr>
      <w:r>
        <w:t>7. Tôi có thu nhập bình quân hàng tháng thực nhận tính theo Bảng tiền công/tiền lương là</w:t>
      </w:r>
      <w:r>
        <w:rPr>
          <w:i/>
          <w:iCs/>
        </w:rPr>
        <w:t xml:space="preserve">…………… </w:t>
      </w:r>
      <w:r>
        <w:t xml:space="preserve">đồng/tháng </w:t>
      </w:r>
    </w:p>
    <w:p w:rsidR="00500C92" w:rsidRDefault="00500C92" w:rsidP="00AC130E">
      <w:pPr>
        <w:spacing w:before="120"/>
      </w:pPr>
      <w:r>
        <w:t>Tôi xin cam đoan những lời khai trên là đúng sự thực và hoàn toàn chịu trách nhiệm trước pháp luật về các nội dung đã kê khai./.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5247"/>
        <w:gridCol w:w="4392"/>
      </w:tblGrid>
      <w:tr w:rsidR="00500C92" w:rsidTr="00500C92">
        <w:tc>
          <w:tcPr>
            <w:tcW w:w="2722" w:type="pct"/>
            <w:tcBorders>
              <w:top w:val="nil"/>
              <w:left w:val="nil"/>
              <w:bottom w:val="nil"/>
              <w:right w:val="nil"/>
              <w:tl2br w:val="nil"/>
              <w:tr2bl w:val="nil"/>
            </w:tcBorders>
            <w:shd w:val="clear" w:color="auto" w:fill="auto"/>
            <w:tcMar>
              <w:top w:w="0" w:type="dxa"/>
              <w:left w:w="0" w:type="dxa"/>
              <w:bottom w:w="0" w:type="dxa"/>
              <w:right w:w="0" w:type="dxa"/>
            </w:tcMar>
          </w:tcPr>
          <w:p w:rsidR="00500C92" w:rsidRDefault="00500C92" w:rsidP="009D0F98">
            <w:pPr>
              <w:spacing w:before="120"/>
            </w:pPr>
            <w:r>
              <w:t> </w:t>
            </w:r>
          </w:p>
        </w:tc>
        <w:tc>
          <w:tcPr>
            <w:tcW w:w="2278" w:type="pct"/>
            <w:tcBorders>
              <w:top w:val="nil"/>
              <w:left w:val="nil"/>
              <w:bottom w:val="nil"/>
              <w:right w:val="nil"/>
              <w:tl2br w:val="nil"/>
              <w:tr2bl w:val="nil"/>
            </w:tcBorders>
            <w:shd w:val="clear" w:color="auto" w:fill="auto"/>
            <w:tcMar>
              <w:top w:w="0" w:type="dxa"/>
              <w:left w:w="0" w:type="dxa"/>
              <w:bottom w:w="0" w:type="dxa"/>
              <w:right w:w="0" w:type="dxa"/>
            </w:tcMar>
          </w:tcPr>
          <w:p w:rsidR="00500C92" w:rsidRDefault="00500C92" w:rsidP="009D0F98">
            <w:pPr>
              <w:spacing w:before="120" w:after="280" w:afterAutospacing="1"/>
              <w:jc w:val="center"/>
            </w:pPr>
            <w:r>
              <w:rPr>
                <w:i/>
                <w:iCs/>
              </w:rPr>
              <w:t>........., ngày ....... tháng ...... năm ......</w:t>
            </w:r>
            <w:r>
              <w:rPr>
                <w:i/>
                <w:iCs/>
              </w:rPr>
              <w:br/>
            </w:r>
            <w:r>
              <w:rPr>
                <w:b/>
                <w:bCs/>
              </w:rPr>
              <w:t>Người kê khai</w:t>
            </w:r>
            <w:r>
              <w:rPr>
                <w:b/>
                <w:bCs/>
              </w:rPr>
              <w:br/>
            </w:r>
            <w:r>
              <w:rPr>
                <w:i/>
                <w:iCs/>
              </w:rPr>
              <w:t>(Ký và ghi rõ họ tên)</w:t>
            </w:r>
          </w:p>
          <w:p w:rsidR="00500C92" w:rsidRDefault="00500C92" w:rsidP="009D0F98">
            <w:pPr>
              <w:spacing w:before="120"/>
            </w:pPr>
            <w:r>
              <w:t> </w:t>
            </w:r>
          </w:p>
        </w:tc>
      </w:tr>
      <w:tr w:rsidR="00500C92" w:rsidTr="00500C92">
        <w:tblPrEx>
          <w:tblBorders>
            <w:top w:val="none" w:sz="0" w:space="0" w:color="auto"/>
            <w:bottom w:val="none" w:sz="0" w:space="0" w:color="auto"/>
            <w:insideH w:val="none" w:sz="0" w:space="0" w:color="auto"/>
            <w:insideV w:val="none" w:sz="0" w:space="0" w:color="auto"/>
          </w:tblBorders>
        </w:tblPrEx>
        <w:tc>
          <w:tcPr>
            <w:tcW w:w="2722" w:type="pct"/>
            <w:tcBorders>
              <w:top w:val="nil"/>
              <w:left w:val="nil"/>
              <w:bottom w:val="nil"/>
              <w:right w:val="nil"/>
              <w:tl2br w:val="nil"/>
              <w:tr2bl w:val="nil"/>
            </w:tcBorders>
            <w:shd w:val="clear" w:color="auto" w:fill="auto"/>
            <w:tcMar>
              <w:top w:w="0" w:type="dxa"/>
              <w:left w:w="0" w:type="dxa"/>
              <w:bottom w:w="0" w:type="dxa"/>
              <w:right w:w="0" w:type="dxa"/>
            </w:tcMar>
          </w:tcPr>
          <w:p w:rsidR="00500C92" w:rsidRDefault="00500C92" w:rsidP="009D0F98">
            <w:pPr>
              <w:spacing w:before="120" w:after="280" w:afterAutospacing="1"/>
              <w:jc w:val="center"/>
            </w:pPr>
            <w:r>
              <w:rPr>
                <w:b/>
                <w:bCs/>
              </w:rPr>
              <w:t>Xác nhận của cơ quan, đơn vị, doanh nghiệp</w:t>
            </w:r>
          </w:p>
          <w:p w:rsidR="00500C92" w:rsidRDefault="00500C92" w:rsidP="009D0F98">
            <w:pPr>
              <w:spacing w:before="120" w:after="280" w:afterAutospacing="1"/>
              <w:jc w:val="center"/>
            </w:pPr>
            <w:r>
              <w:t>Ông/Bà………………………………………......……, có tổng thu nhập bình quân hàng tháng thực nhận theo Bảng tiền công/tiền lương là…….…....... đồng/tháng.</w:t>
            </w:r>
          </w:p>
          <w:p w:rsidR="00500C92" w:rsidRDefault="00500C92" w:rsidP="009D0F98">
            <w:pPr>
              <w:spacing w:before="120" w:after="280" w:afterAutospacing="1"/>
              <w:jc w:val="center"/>
            </w:pPr>
            <w:r>
              <w:rPr>
                <w:i/>
                <w:iCs/>
              </w:rPr>
              <w:t>(Ký tên, đóng dấu)</w:t>
            </w:r>
          </w:p>
          <w:p w:rsidR="00500C92" w:rsidRDefault="00500C92" w:rsidP="009D0F98">
            <w:pPr>
              <w:spacing w:before="120"/>
            </w:pPr>
            <w:r>
              <w:t> </w:t>
            </w:r>
          </w:p>
        </w:tc>
        <w:tc>
          <w:tcPr>
            <w:tcW w:w="2278" w:type="pct"/>
            <w:tcBorders>
              <w:top w:val="nil"/>
              <w:left w:val="nil"/>
              <w:bottom w:val="nil"/>
              <w:right w:val="nil"/>
              <w:tl2br w:val="nil"/>
              <w:tr2bl w:val="nil"/>
            </w:tcBorders>
            <w:shd w:val="clear" w:color="auto" w:fill="auto"/>
            <w:tcMar>
              <w:top w:w="0" w:type="dxa"/>
              <w:left w:w="0" w:type="dxa"/>
              <w:bottom w:w="0" w:type="dxa"/>
              <w:right w:w="0" w:type="dxa"/>
            </w:tcMar>
          </w:tcPr>
          <w:p w:rsidR="00500C92" w:rsidRDefault="00500C92" w:rsidP="009D0F98">
            <w:pPr>
              <w:spacing w:before="120"/>
              <w:jc w:val="center"/>
            </w:pPr>
            <w:r>
              <w:rPr>
                <w:i/>
                <w:iCs/>
              </w:rPr>
              <w:t> </w:t>
            </w:r>
          </w:p>
        </w:tc>
      </w:tr>
    </w:tbl>
    <w:p w:rsidR="00AC130E" w:rsidRDefault="00AC130E" w:rsidP="00AC130E">
      <w:pPr>
        <w:spacing w:before="120" w:after="100" w:afterAutospacing="1"/>
      </w:pPr>
    </w:p>
    <w:p w:rsidR="00AC130E" w:rsidRDefault="00AC130E">
      <w:r>
        <w:br w:type="page"/>
      </w:r>
    </w:p>
    <w:p w:rsidR="00500C92" w:rsidRDefault="00AC130E" w:rsidP="00AC130E">
      <w:pPr>
        <w:spacing w:before="120" w:after="100" w:afterAutospacing="1"/>
      </w:pPr>
      <w:r>
        <w:rPr>
          <w:noProof/>
        </w:rPr>
        <w:lastRenderedPageBreak/>
        <mc:AlternateContent>
          <mc:Choice Requires="wps">
            <w:drawing>
              <wp:anchor distT="0" distB="0" distL="114300" distR="114300" simplePos="0" relativeHeight="251659264" behindDoc="0" locked="0" layoutInCell="1" allowOverlap="1" wp14:anchorId="390BAD99" wp14:editId="100FA7FE">
                <wp:simplePos x="0" y="0"/>
                <wp:positionH relativeFrom="column">
                  <wp:posOffset>85592</wp:posOffset>
                </wp:positionH>
                <wp:positionV relativeFrom="paragraph">
                  <wp:posOffset>-101562</wp:posOffset>
                </wp:positionV>
                <wp:extent cx="1616075" cy="0"/>
                <wp:effectExtent l="0" t="0" r="22225" b="19050"/>
                <wp:wrapNone/>
                <wp:docPr id="1" name="Straight Connector 1"/>
                <wp:cNvGraphicFramePr/>
                <a:graphic xmlns:a="http://schemas.openxmlformats.org/drawingml/2006/main">
                  <a:graphicData uri="http://schemas.microsoft.com/office/word/2010/wordprocessingShape">
                    <wps:wsp>
                      <wps:cNvCnPr/>
                      <wps:spPr>
                        <a:xfrm>
                          <a:off x="0" y="0"/>
                          <a:ext cx="16160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75pt,-8pt" to="134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" strokecolor="black [3213]"/>
            </w:pict>
          </mc:Fallback>
        </mc:AlternateContent>
      </w:r>
      <w:hyperlink w:anchor="_ftnref10" w:history="1">
        <w:r w:rsidR="00500C92">
          <w:rPr>
            <w:color w:val="0000FF"/>
            <w:u w:val="single"/>
          </w:rPr>
          <w:t>[10]</w:t>
        </w:r>
      </w:hyperlink>
      <w:r w:rsidR="00500C92">
        <w:t xml:space="preserve"> Cơ quan, đơn vị, doanh nghiệp nơi người kê khai đang làm việc.</w:t>
      </w:r>
      <w:bookmarkStart w:id="2" w:name="_GoBack"/>
      <w:bookmarkEnd w:id="2"/>
    </w:p>
    <w:p w:rsidR="00500C92" w:rsidRDefault="00500C92" w:rsidP="00500C92">
      <w:pPr>
        <w:spacing w:before="120" w:after="280" w:afterAutospacing="1"/>
      </w:pPr>
      <w:hyperlink w:anchor="_ftnref11" w:history="1">
        <w:r>
          <w:rPr>
            <w:color w:val="0000FF"/>
            <w:u w:val="single"/>
          </w:rPr>
          <w:t>[1</w:t>
        </w:r>
      </w:hyperlink>
      <w:r>
        <w:t>1] Là nơi thường trú hoặc nơi tạm trú; trường hợp không có nơi thường trú, nơi tạm trú thì nơi ở hiện tại là nơi người kê khai đang thực tế sinh sống.</w:t>
      </w:r>
    </w:p>
    <w:p w:rsidR="00500C92" w:rsidRDefault="00500C92" w:rsidP="00500C92">
      <w:pPr>
        <w:spacing w:before="120" w:after="280" w:afterAutospacing="1"/>
      </w:pPr>
      <w:hyperlink w:anchor="_ftnref12" w:history="1">
        <w:r>
          <w:rPr>
            <w:color w:val="0000FF"/>
            <w:u w:val="single"/>
          </w:rPr>
          <w:t>[12]</w:t>
        </w:r>
      </w:hyperlink>
      <w:r>
        <w:t xml:space="preserve"> Ghi rõ người kê khai là đối tượng: Sĩ quan, quân nhân chuyên nghiệp, hạ sĩ quan thuộc lực lượng vũ trang nhân dân, công nhân công an, công chức, công nhân và viên chức quốc phòng đang phục vụ tại ngũ; người làm công tác cơ yếu, người làm công tác khác trong tổ chức cơ yếu hưởng lương từ ngân sách nhà nước đang công tác.</w:t>
      </w:r>
    </w:p>
    <w:p w:rsidR="006E6FF6" w:rsidRDefault="006E6FF6"/>
    <w:sectPr w:rsidR="006E6FF6" w:rsidSect="00500C92">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C92"/>
    <w:rsid w:val="00500C92"/>
    <w:rsid w:val="0068253F"/>
    <w:rsid w:val="006E6FF6"/>
    <w:rsid w:val="00AC1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C92"/>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0C92"/>
    <w:rPr>
      <w:rFonts w:eastAsia="Times New Roman"/>
    </w:rPr>
  </w:style>
  <w:style w:type="paragraph" w:styleId="Heading1">
    <w:name w:val="heading 1"/>
    <w:basedOn w:val="Normal"/>
    <w:next w:val="Normal"/>
    <w:link w:val="Heading1Char"/>
    <w:uiPriority w:val="9"/>
    <w:qFormat/>
    <w:rsid w:val="0068253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8253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8253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8253F"/>
    <w:pPr>
      <w:keepNext/>
      <w:spacing w:before="240" w:after="60"/>
      <w:outlineLvl w:val="3"/>
    </w:pPr>
    <w:rPr>
      <w:rFonts w:eastAsiaTheme="minorHAnsi"/>
      <w:b/>
      <w:bCs/>
      <w:sz w:val="28"/>
      <w:szCs w:val="28"/>
    </w:rPr>
  </w:style>
  <w:style w:type="paragraph" w:styleId="Heading5">
    <w:name w:val="heading 5"/>
    <w:basedOn w:val="Normal"/>
    <w:next w:val="Normal"/>
    <w:link w:val="Heading5Char"/>
    <w:uiPriority w:val="9"/>
    <w:semiHidden/>
    <w:unhideWhenUsed/>
    <w:qFormat/>
    <w:rsid w:val="0068253F"/>
    <w:pPr>
      <w:spacing w:before="240" w:after="60"/>
      <w:outlineLvl w:val="4"/>
    </w:pPr>
    <w:rPr>
      <w:rFonts w:eastAsiaTheme="minorHAnsi"/>
      <w:b/>
      <w:bCs/>
      <w:i/>
      <w:iCs/>
      <w:sz w:val="26"/>
      <w:szCs w:val="26"/>
    </w:rPr>
  </w:style>
  <w:style w:type="paragraph" w:styleId="Heading6">
    <w:name w:val="heading 6"/>
    <w:basedOn w:val="Normal"/>
    <w:next w:val="Normal"/>
    <w:link w:val="Heading6Char"/>
    <w:uiPriority w:val="9"/>
    <w:semiHidden/>
    <w:unhideWhenUsed/>
    <w:qFormat/>
    <w:rsid w:val="0068253F"/>
    <w:pPr>
      <w:spacing w:before="240" w:after="60"/>
      <w:outlineLvl w:val="5"/>
    </w:pPr>
    <w:rPr>
      <w:rFonts w:eastAsiaTheme="minorHAnsi"/>
      <w:b/>
      <w:bCs/>
      <w:sz w:val="22"/>
      <w:szCs w:val="22"/>
    </w:rPr>
  </w:style>
  <w:style w:type="paragraph" w:styleId="Heading7">
    <w:name w:val="heading 7"/>
    <w:basedOn w:val="Normal"/>
    <w:next w:val="Normal"/>
    <w:link w:val="Heading7Char"/>
    <w:uiPriority w:val="9"/>
    <w:semiHidden/>
    <w:unhideWhenUsed/>
    <w:qFormat/>
    <w:rsid w:val="0068253F"/>
    <w:pPr>
      <w:spacing w:before="240" w:after="60"/>
      <w:outlineLvl w:val="6"/>
    </w:pPr>
    <w:rPr>
      <w:rFonts w:eastAsiaTheme="minorHAnsi"/>
    </w:rPr>
  </w:style>
  <w:style w:type="paragraph" w:styleId="Heading8">
    <w:name w:val="heading 8"/>
    <w:basedOn w:val="Normal"/>
    <w:next w:val="Normal"/>
    <w:link w:val="Heading8Char"/>
    <w:uiPriority w:val="9"/>
    <w:semiHidden/>
    <w:unhideWhenUsed/>
    <w:qFormat/>
    <w:rsid w:val="0068253F"/>
    <w:pPr>
      <w:spacing w:before="240" w:after="60"/>
      <w:outlineLvl w:val="7"/>
    </w:pPr>
    <w:rPr>
      <w:rFonts w:eastAsiaTheme="minorHAnsi"/>
      <w:i/>
      <w:iCs/>
    </w:rPr>
  </w:style>
  <w:style w:type="paragraph" w:styleId="Heading9">
    <w:name w:val="heading 9"/>
    <w:basedOn w:val="Normal"/>
    <w:next w:val="Normal"/>
    <w:link w:val="Heading9Char"/>
    <w:uiPriority w:val="9"/>
    <w:semiHidden/>
    <w:unhideWhenUsed/>
    <w:qFormat/>
    <w:rsid w:val="0068253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253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8253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8253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8253F"/>
    <w:rPr>
      <w:b/>
      <w:bCs/>
      <w:sz w:val="28"/>
      <w:szCs w:val="28"/>
    </w:rPr>
  </w:style>
  <w:style w:type="character" w:customStyle="1" w:styleId="Heading5Char">
    <w:name w:val="Heading 5 Char"/>
    <w:basedOn w:val="DefaultParagraphFont"/>
    <w:link w:val="Heading5"/>
    <w:uiPriority w:val="9"/>
    <w:semiHidden/>
    <w:rsid w:val="0068253F"/>
    <w:rPr>
      <w:b/>
      <w:bCs/>
      <w:i/>
      <w:iCs/>
      <w:sz w:val="26"/>
      <w:szCs w:val="26"/>
    </w:rPr>
  </w:style>
  <w:style w:type="character" w:customStyle="1" w:styleId="Heading6Char">
    <w:name w:val="Heading 6 Char"/>
    <w:basedOn w:val="DefaultParagraphFont"/>
    <w:link w:val="Heading6"/>
    <w:uiPriority w:val="9"/>
    <w:semiHidden/>
    <w:rsid w:val="0068253F"/>
    <w:rPr>
      <w:b/>
      <w:bCs/>
    </w:rPr>
  </w:style>
  <w:style w:type="character" w:customStyle="1" w:styleId="Heading7Char">
    <w:name w:val="Heading 7 Char"/>
    <w:basedOn w:val="DefaultParagraphFont"/>
    <w:link w:val="Heading7"/>
    <w:uiPriority w:val="9"/>
    <w:semiHidden/>
    <w:rsid w:val="0068253F"/>
    <w:rPr>
      <w:sz w:val="24"/>
      <w:szCs w:val="24"/>
    </w:rPr>
  </w:style>
  <w:style w:type="character" w:customStyle="1" w:styleId="Heading8Char">
    <w:name w:val="Heading 8 Char"/>
    <w:basedOn w:val="DefaultParagraphFont"/>
    <w:link w:val="Heading8"/>
    <w:uiPriority w:val="9"/>
    <w:semiHidden/>
    <w:rsid w:val="0068253F"/>
    <w:rPr>
      <w:i/>
      <w:iCs/>
      <w:sz w:val="24"/>
      <w:szCs w:val="24"/>
    </w:rPr>
  </w:style>
  <w:style w:type="character" w:customStyle="1" w:styleId="Heading9Char">
    <w:name w:val="Heading 9 Char"/>
    <w:basedOn w:val="DefaultParagraphFont"/>
    <w:link w:val="Heading9"/>
    <w:uiPriority w:val="9"/>
    <w:semiHidden/>
    <w:rsid w:val="0068253F"/>
    <w:rPr>
      <w:rFonts w:asciiTheme="majorHAnsi" w:eastAsiaTheme="majorEastAsia" w:hAnsiTheme="majorHAnsi"/>
    </w:rPr>
  </w:style>
  <w:style w:type="paragraph" w:styleId="Title">
    <w:name w:val="Title"/>
    <w:basedOn w:val="Normal"/>
    <w:next w:val="Normal"/>
    <w:link w:val="TitleChar"/>
    <w:uiPriority w:val="10"/>
    <w:qFormat/>
    <w:rsid w:val="0068253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8253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8253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8253F"/>
    <w:rPr>
      <w:rFonts w:asciiTheme="majorHAnsi" w:eastAsiaTheme="majorEastAsia" w:hAnsiTheme="majorHAnsi"/>
      <w:sz w:val="24"/>
      <w:szCs w:val="24"/>
    </w:rPr>
  </w:style>
  <w:style w:type="character" w:styleId="Strong">
    <w:name w:val="Strong"/>
    <w:basedOn w:val="DefaultParagraphFont"/>
    <w:uiPriority w:val="22"/>
    <w:qFormat/>
    <w:rsid w:val="0068253F"/>
    <w:rPr>
      <w:b/>
      <w:bCs/>
    </w:rPr>
  </w:style>
  <w:style w:type="character" w:styleId="Emphasis">
    <w:name w:val="Emphasis"/>
    <w:basedOn w:val="DefaultParagraphFont"/>
    <w:uiPriority w:val="20"/>
    <w:qFormat/>
    <w:rsid w:val="0068253F"/>
    <w:rPr>
      <w:rFonts w:asciiTheme="minorHAnsi" w:hAnsiTheme="minorHAnsi"/>
      <w:b/>
      <w:i/>
      <w:iCs/>
    </w:rPr>
  </w:style>
  <w:style w:type="paragraph" w:styleId="NoSpacing">
    <w:name w:val="No Spacing"/>
    <w:basedOn w:val="Normal"/>
    <w:uiPriority w:val="1"/>
    <w:qFormat/>
    <w:rsid w:val="0068253F"/>
    <w:rPr>
      <w:rFonts w:eastAsiaTheme="minorHAnsi"/>
      <w:szCs w:val="32"/>
    </w:rPr>
  </w:style>
  <w:style w:type="paragraph" w:styleId="ListParagraph">
    <w:name w:val="List Paragraph"/>
    <w:basedOn w:val="Normal"/>
    <w:uiPriority w:val="34"/>
    <w:qFormat/>
    <w:rsid w:val="0068253F"/>
    <w:pPr>
      <w:ind w:left="720"/>
      <w:contextualSpacing/>
    </w:pPr>
    <w:rPr>
      <w:rFonts w:eastAsiaTheme="minorHAnsi"/>
    </w:rPr>
  </w:style>
  <w:style w:type="paragraph" w:styleId="Quote">
    <w:name w:val="Quote"/>
    <w:basedOn w:val="Normal"/>
    <w:next w:val="Normal"/>
    <w:link w:val="QuoteChar"/>
    <w:uiPriority w:val="29"/>
    <w:qFormat/>
    <w:rsid w:val="0068253F"/>
    <w:rPr>
      <w:rFonts w:eastAsiaTheme="minorHAnsi"/>
      <w:i/>
    </w:rPr>
  </w:style>
  <w:style w:type="character" w:customStyle="1" w:styleId="QuoteChar">
    <w:name w:val="Quote Char"/>
    <w:basedOn w:val="DefaultParagraphFont"/>
    <w:link w:val="Quote"/>
    <w:uiPriority w:val="29"/>
    <w:rsid w:val="0068253F"/>
    <w:rPr>
      <w:i/>
      <w:sz w:val="24"/>
      <w:szCs w:val="24"/>
    </w:rPr>
  </w:style>
  <w:style w:type="paragraph" w:styleId="IntenseQuote">
    <w:name w:val="Intense Quote"/>
    <w:basedOn w:val="Normal"/>
    <w:next w:val="Normal"/>
    <w:link w:val="IntenseQuoteChar"/>
    <w:uiPriority w:val="30"/>
    <w:qFormat/>
    <w:rsid w:val="0068253F"/>
    <w:pPr>
      <w:ind w:left="720" w:right="720"/>
    </w:pPr>
    <w:rPr>
      <w:rFonts w:eastAsiaTheme="minorHAnsi"/>
      <w:b/>
      <w:i/>
      <w:szCs w:val="22"/>
    </w:rPr>
  </w:style>
  <w:style w:type="character" w:customStyle="1" w:styleId="IntenseQuoteChar">
    <w:name w:val="Intense Quote Char"/>
    <w:basedOn w:val="DefaultParagraphFont"/>
    <w:link w:val="IntenseQuote"/>
    <w:uiPriority w:val="30"/>
    <w:rsid w:val="0068253F"/>
    <w:rPr>
      <w:b/>
      <w:i/>
      <w:sz w:val="24"/>
    </w:rPr>
  </w:style>
  <w:style w:type="character" w:styleId="SubtleEmphasis">
    <w:name w:val="Subtle Emphasis"/>
    <w:uiPriority w:val="19"/>
    <w:qFormat/>
    <w:rsid w:val="0068253F"/>
    <w:rPr>
      <w:i/>
      <w:color w:val="5A5A5A" w:themeColor="text1" w:themeTint="A5"/>
    </w:rPr>
  </w:style>
  <w:style w:type="character" w:styleId="IntenseEmphasis">
    <w:name w:val="Intense Emphasis"/>
    <w:basedOn w:val="DefaultParagraphFont"/>
    <w:uiPriority w:val="21"/>
    <w:qFormat/>
    <w:rsid w:val="0068253F"/>
    <w:rPr>
      <w:b/>
      <w:i/>
      <w:sz w:val="24"/>
      <w:szCs w:val="24"/>
      <w:u w:val="single"/>
    </w:rPr>
  </w:style>
  <w:style w:type="character" w:styleId="SubtleReference">
    <w:name w:val="Subtle Reference"/>
    <w:basedOn w:val="DefaultParagraphFont"/>
    <w:uiPriority w:val="31"/>
    <w:qFormat/>
    <w:rsid w:val="0068253F"/>
    <w:rPr>
      <w:sz w:val="24"/>
      <w:szCs w:val="24"/>
      <w:u w:val="single"/>
    </w:rPr>
  </w:style>
  <w:style w:type="character" w:styleId="IntenseReference">
    <w:name w:val="Intense Reference"/>
    <w:basedOn w:val="DefaultParagraphFont"/>
    <w:uiPriority w:val="32"/>
    <w:qFormat/>
    <w:rsid w:val="0068253F"/>
    <w:rPr>
      <w:b/>
      <w:sz w:val="24"/>
      <w:u w:val="single"/>
    </w:rPr>
  </w:style>
  <w:style w:type="character" w:styleId="BookTitle">
    <w:name w:val="Book Title"/>
    <w:basedOn w:val="DefaultParagraphFont"/>
    <w:uiPriority w:val="33"/>
    <w:qFormat/>
    <w:rsid w:val="0068253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8253F"/>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345</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Quang Bien</dc:creator>
  <cp:lastModifiedBy>PC Quang Bien</cp:lastModifiedBy>
  <cp:revision>2</cp:revision>
  <dcterms:created xsi:type="dcterms:W3CDTF">2026-02-25T08:24:00Z</dcterms:created>
  <dcterms:modified xsi:type="dcterms:W3CDTF">2026-02-25T08:27:00Z</dcterms:modified>
</cp:coreProperties>
</file>